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pacing w:val="-11"/>
          <w:sz w:val="44"/>
          <w:szCs w:val="44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pacing w:val="-11"/>
          <w:sz w:val="44"/>
          <w:szCs w:val="44"/>
        </w:rPr>
        <w:t>北海市各律师事务所和律师的捐款</w:t>
      </w:r>
      <w:r>
        <w:rPr>
          <w:rFonts w:hint="eastAsia" w:ascii="方正粗黑宋简体" w:hAnsi="方正粗黑宋简体" w:eastAsia="方正粗黑宋简体" w:cs="方正粗黑宋简体"/>
          <w:spacing w:val="-11"/>
          <w:sz w:val="44"/>
          <w:szCs w:val="44"/>
          <w:lang w:eastAsia="zh-CN"/>
        </w:rPr>
        <w:t>统计表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（排名不分先后）</w:t>
      </w:r>
    </w:p>
    <w:p/>
    <w:tbl>
      <w:tblPr>
        <w:tblStyle w:val="4"/>
        <w:tblW w:w="88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8"/>
        <w:gridCol w:w="2232"/>
        <w:gridCol w:w="22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律师事务所名称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捐款金额（元）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广西桂三力（北海）律师事务所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广西宝典律师事务所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广西众言律师事务所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4400.00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京园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（北海）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广西南珠律师事务所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5000.00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其中1000元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由广西珠浦律师事务所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自行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转交给蒲剑律师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广西先导联合律师事务所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6900.00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广西先导联合（海城）律师事务所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广西翔海律师事务所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广西宇盛律师事务所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广西现城律师事务所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广西群智律师事务所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广西盛力律师事务所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广西桂鸿凯律师事务所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广恒信律师事务所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广西海鑫律师事务所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广西嘉友律师事务所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广西熙棣律师事务所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广西汇百川律师事务所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广西启迪律师事务所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8010.00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广西万益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（北海）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广西仁学律师事务所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广西唐程律师事务所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广西海盟律师事务所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广西谦言律师事务所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广西汉远律师事务所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广西海城律师事务所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广西旷源律师事务所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广西还珠律师事务所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广西天惠律师事务所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8900.00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广西海望律师事务所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550.00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广西易桂律师事务所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北海市律师协会秘书处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500.00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广西珠浦律师事务所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广西珠浦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律师事务所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将该金额自行交给蒲剑律师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北海市律师协会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12065</wp:posOffset>
                      </wp:positionV>
                      <wp:extent cx="1414145" cy="411480"/>
                      <wp:effectExtent l="1270" t="4445" r="13335" b="222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17490" y="3364230"/>
                                <a:ext cx="1414145" cy="411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5pt;margin-top:0.95pt;height:32.4pt;width:111.35pt;z-index:251658240;mso-width-relative:page;mso-height-relative:page;" filled="f" stroked="t" coordsize="21600,21600" o:gfxdata="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4kGUtQAAAAGAQAADwAAAAAAAAABACAA&#10;AAAiAAAAZHJzL2Rvd25yZXYueG1sUEsBAhQAFAAAAAgAh07iQGqespzYAQAAdAMAAA4AAAAAAAAA&#10;AQAgAAAAIwEAAGRycy9lMm9Eb2MueG1sUEsFBgAAAAAGAAYAWQEAAG0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B4539"/>
    <w:rsid w:val="165F180A"/>
    <w:rsid w:val="1C107488"/>
    <w:rsid w:val="1C1738BB"/>
    <w:rsid w:val="1D080620"/>
    <w:rsid w:val="1E2F069B"/>
    <w:rsid w:val="21BB156E"/>
    <w:rsid w:val="29690E99"/>
    <w:rsid w:val="2D323B07"/>
    <w:rsid w:val="2E032F7A"/>
    <w:rsid w:val="3F130C2A"/>
    <w:rsid w:val="480A0404"/>
    <w:rsid w:val="4AE20608"/>
    <w:rsid w:val="601B4539"/>
    <w:rsid w:val="6D5764AB"/>
    <w:rsid w:val="77784F6B"/>
    <w:rsid w:val="7D88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7">
    <w:name w:val="font01"/>
    <w:basedOn w:val="5"/>
    <w:qFormat/>
    <w:uiPriority w:val="0"/>
    <w:rPr>
      <w:rFonts w:ascii="新宋体" w:hAnsi="新宋体" w:eastAsia="新宋体" w:cs="新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2020-11-04T08:19:00Z</dcterms:created>
  <dc:creator>Administrator</dc:creator>
  <cp:lastModifiedBy>Administrator</cp:lastModifiedBy>
  <dcterms:modified xsi:type="dcterms:W3CDTF">2020-11-05T13:59:40Z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