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668" w:rsidRPr="00837319" w:rsidRDefault="002A2668" w:rsidP="002A2668">
      <w:pPr>
        <w:pStyle w:val="a4"/>
        <w:spacing w:line="640" w:lineRule="exact"/>
        <w:jc w:val="center"/>
        <w:rPr>
          <w:rFonts w:ascii="方正小标宋_GBK" w:eastAsia="方正小标宋_GBK" w:hAnsi="宋体" w:cs="宋体"/>
          <w:sz w:val="44"/>
          <w:szCs w:val="44"/>
        </w:rPr>
      </w:pPr>
      <w:r w:rsidRPr="00837319">
        <w:rPr>
          <w:rFonts w:ascii="方正小标宋简体" w:eastAsia="方正小标宋简体" w:hAnsi="方正小标宋简体" w:cs="方正小标宋简体" w:hint="eastAsia"/>
          <w:sz w:val="44"/>
          <w:szCs w:val="44"/>
        </w:rPr>
        <w:t>广西壮族自治区律师协会专门委员会规则</w:t>
      </w:r>
    </w:p>
    <w:p w:rsidR="002A2668" w:rsidRPr="00837319" w:rsidRDefault="002A2668" w:rsidP="002A2668">
      <w:pPr>
        <w:pStyle w:val="a4"/>
        <w:jc w:val="center"/>
        <w:rPr>
          <w:rFonts w:ascii="仿宋" w:eastAsia="仿宋" w:hAnsi="仿宋" w:cs="宋体" w:hint="eastAsia"/>
          <w:sz w:val="32"/>
          <w:szCs w:val="32"/>
        </w:rPr>
      </w:pPr>
    </w:p>
    <w:p w:rsidR="002A2668" w:rsidRPr="00837319" w:rsidRDefault="002A2668" w:rsidP="002A2668">
      <w:pPr>
        <w:pStyle w:val="a4"/>
        <w:jc w:val="center"/>
        <w:rPr>
          <w:rFonts w:ascii="仿宋" w:eastAsia="仿宋" w:hAnsi="仿宋" w:cs="宋体"/>
          <w:sz w:val="32"/>
          <w:szCs w:val="32"/>
        </w:rPr>
      </w:pPr>
      <w:r w:rsidRPr="00837319">
        <w:rPr>
          <w:rFonts w:ascii="仿宋" w:eastAsia="仿宋" w:hAnsi="仿宋" w:cs="宋体" w:hint="eastAsia"/>
          <w:sz w:val="32"/>
          <w:szCs w:val="32"/>
        </w:rPr>
        <w:t>（</w:t>
      </w:r>
      <w:r w:rsidRPr="00837319">
        <w:rPr>
          <w:rFonts w:ascii="仿宋" w:eastAsia="仿宋" w:hAnsi="仿宋" w:cs="宋体"/>
          <w:sz w:val="32"/>
          <w:szCs w:val="32"/>
        </w:rPr>
        <w:t>2008年9月26日</w:t>
      </w:r>
      <w:r w:rsidRPr="00837319">
        <w:rPr>
          <w:rFonts w:ascii="仿宋" w:eastAsia="仿宋" w:hAnsi="仿宋" w:cs="宋体" w:hint="eastAsia"/>
          <w:sz w:val="32"/>
          <w:szCs w:val="32"/>
        </w:rPr>
        <w:t>广西壮族自治区律师协会第七届理事会</w:t>
      </w:r>
    </w:p>
    <w:p w:rsidR="002A2668" w:rsidRPr="00837319" w:rsidRDefault="002A2668" w:rsidP="002A2668">
      <w:pPr>
        <w:pStyle w:val="a4"/>
        <w:jc w:val="center"/>
        <w:rPr>
          <w:rFonts w:ascii="仿宋" w:eastAsia="仿宋" w:hAnsi="仿宋" w:cs="宋体"/>
          <w:sz w:val="32"/>
          <w:szCs w:val="32"/>
        </w:rPr>
      </w:pPr>
      <w:r w:rsidRPr="00837319">
        <w:rPr>
          <w:rFonts w:ascii="仿宋" w:eastAsia="仿宋" w:hAnsi="仿宋" w:cs="宋体" w:hint="eastAsia"/>
          <w:sz w:val="32"/>
          <w:szCs w:val="32"/>
        </w:rPr>
        <w:t>第二次会议审议通过，</w:t>
      </w:r>
      <w:r w:rsidRPr="00837319">
        <w:rPr>
          <w:rFonts w:ascii="仿宋" w:eastAsia="仿宋" w:hAnsi="仿宋" w:cs="宋体"/>
          <w:sz w:val="32"/>
          <w:szCs w:val="32"/>
        </w:rPr>
        <w:t>2017年</w:t>
      </w:r>
      <w:r w:rsidRPr="00837319">
        <w:rPr>
          <w:rFonts w:ascii="仿宋" w:eastAsia="仿宋" w:hAnsi="仿宋" w:cs="宋体" w:hint="eastAsia"/>
          <w:sz w:val="32"/>
          <w:szCs w:val="32"/>
        </w:rPr>
        <w:t>2</w:t>
      </w:r>
      <w:r w:rsidRPr="00837319">
        <w:rPr>
          <w:rFonts w:ascii="仿宋" w:eastAsia="仿宋" w:hAnsi="仿宋" w:cs="宋体"/>
          <w:sz w:val="32"/>
          <w:szCs w:val="32"/>
        </w:rPr>
        <w:t>月</w:t>
      </w:r>
      <w:r w:rsidRPr="00837319">
        <w:rPr>
          <w:rFonts w:ascii="仿宋" w:eastAsia="仿宋" w:hAnsi="仿宋" w:cs="宋体" w:hint="eastAsia"/>
          <w:sz w:val="32"/>
          <w:szCs w:val="32"/>
        </w:rPr>
        <w:t>10日广西壮族自治区</w:t>
      </w:r>
    </w:p>
    <w:p w:rsidR="002A2668" w:rsidRPr="00837319" w:rsidRDefault="002A2668" w:rsidP="002A2668">
      <w:pPr>
        <w:pStyle w:val="a4"/>
        <w:jc w:val="center"/>
        <w:rPr>
          <w:rFonts w:ascii="仿宋" w:eastAsia="仿宋" w:hAnsi="仿宋" w:cs="宋体"/>
          <w:sz w:val="32"/>
          <w:szCs w:val="32"/>
        </w:rPr>
      </w:pPr>
      <w:r w:rsidRPr="00837319">
        <w:rPr>
          <w:rFonts w:ascii="仿宋" w:eastAsia="仿宋" w:hAnsi="仿宋" w:cs="宋体" w:hint="eastAsia"/>
          <w:sz w:val="32"/>
          <w:szCs w:val="32"/>
        </w:rPr>
        <w:t>律师协会第九届理事会第1次通讯表决审议修订）</w:t>
      </w:r>
    </w:p>
    <w:p w:rsidR="002A2668" w:rsidRPr="00837319" w:rsidRDefault="002A2668" w:rsidP="002A2668">
      <w:pPr>
        <w:pStyle w:val="a4"/>
        <w:jc w:val="center"/>
        <w:rPr>
          <w:rFonts w:ascii="仿宋_GB2312" w:eastAsia="仿宋_GB2312" w:hAnsi="宋体" w:cs="宋体"/>
        </w:rPr>
      </w:pPr>
    </w:p>
    <w:p w:rsidR="002A2668" w:rsidRPr="00837319" w:rsidRDefault="002A2668" w:rsidP="002A2668">
      <w:pPr>
        <w:pStyle w:val="a4"/>
        <w:jc w:val="center"/>
        <w:rPr>
          <w:rFonts w:ascii="黑体" w:eastAsia="黑体" w:hAnsi="黑体" w:cs="宋体"/>
          <w:sz w:val="32"/>
          <w:szCs w:val="32"/>
        </w:rPr>
      </w:pPr>
      <w:r w:rsidRPr="00837319">
        <w:rPr>
          <w:rFonts w:ascii="黑体" w:eastAsia="黑体" w:hAnsi="黑体" w:cs="宋体" w:hint="eastAsia"/>
          <w:sz w:val="32"/>
          <w:szCs w:val="32"/>
        </w:rPr>
        <w:t>第一章　总　　则</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第一条</w:t>
      </w:r>
      <w:r w:rsidRPr="00837319">
        <w:rPr>
          <w:rFonts w:ascii="仿宋" w:eastAsia="仿宋" w:hAnsi="仿宋" w:cs="宋体" w:hint="eastAsia"/>
          <w:sz w:val="32"/>
          <w:szCs w:val="32"/>
        </w:rPr>
        <w:t xml:space="preserve">　为规范广西壮族自治区律师协会（以下简称广西律师协会）专门委员会的工作，进一步发挥律师在行业管理中的作用，促进广西律师事业的发展，根据《中华全国律师协会章程》和《广西壮族自治区律师协会章程》，制定本规则。</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第二条</w:t>
      </w:r>
      <w:r w:rsidRPr="00837319">
        <w:rPr>
          <w:rFonts w:ascii="仿宋" w:eastAsia="仿宋" w:hAnsi="仿宋" w:cs="宋体" w:hint="eastAsia"/>
          <w:sz w:val="32"/>
          <w:szCs w:val="32"/>
        </w:rPr>
        <w:t xml:space="preserve">　专门委员会</w:t>
      </w:r>
      <w:r w:rsidRPr="00837319">
        <w:rPr>
          <w:rFonts w:ascii="仿宋" w:eastAsia="仿宋" w:hAnsi="仿宋" w:hint="eastAsia"/>
          <w:sz w:val="32"/>
          <w:szCs w:val="32"/>
        </w:rPr>
        <w:t>是在</w:t>
      </w:r>
      <w:r w:rsidRPr="00837319">
        <w:rPr>
          <w:rFonts w:ascii="仿宋" w:eastAsia="仿宋" w:hAnsi="仿宋" w:cs="宋体" w:hint="eastAsia"/>
          <w:sz w:val="32"/>
          <w:szCs w:val="32"/>
        </w:rPr>
        <w:t>广西律师协会理事会（以下简称理事会）</w:t>
      </w:r>
      <w:r w:rsidRPr="00837319">
        <w:rPr>
          <w:rFonts w:ascii="仿宋" w:eastAsia="仿宋" w:hAnsi="仿宋" w:hint="eastAsia"/>
          <w:sz w:val="32"/>
          <w:szCs w:val="32"/>
        </w:rPr>
        <w:t>领导下，</w:t>
      </w:r>
      <w:r w:rsidRPr="00837319">
        <w:rPr>
          <w:rFonts w:ascii="仿宋" w:eastAsia="仿宋" w:hAnsi="仿宋" w:cs="宋体" w:hint="eastAsia"/>
          <w:sz w:val="32"/>
          <w:szCs w:val="32"/>
        </w:rPr>
        <w:t>负责研究、制定、审查有关广西律师行业发展及律师行业管理有关事务、制度的</w:t>
      </w:r>
      <w:r w:rsidRPr="00837319">
        <w:rPr>
          <w:rFonts w:ascii="仿宋" w:eastAsia="仿宋" w:hAnsi="仿宋" w:hint="eastAsia"/>
          <w:sz w:val="32"/>
          <w:szCs w:val="32"/>
        </w:rPr>
        <w:t>专门</w:t>
      </w:r>
      <w:r w:rsidRPr="00837319">
        <w:rPr>
          <w:rFonts w:ascii="仿宋" w:eastAsia="仿宋" w:hAnsi="仿宋" w:cs="宋体" w:hint="eastAsia"/>
          <w:sz w:val="32"/>
          <w:szCs w:val="32"/>
        </w:rPr>
        <w:t>工作机构。</w:t>
      </w:r>
      <w:r w:rsidRPr="00837319">
        <w:rPr>
          <w:rFonts w:ascii="仿宋" w:eastAsia="仿宋" w:hAnsi="仿宋" w:hint="eastAsia"/>
          <w:sz w:val="32"/>
          <w:szCs w:val="32"/>
        </w:rPr>
        <w:t>专门委员会的设立，</w:t>
      </w:r>
      <w:r w:rsidRPr="00837319">
        <w:rPr>
          <w:rFonts w:ascii="仿宋" w:eastAsia="仿宋" w:hAnsi="仿宋" w:cs="宋体" w:hint="eastAsia"/>
          <w:sz w:val="32"/>
          <w:szCs w:val="32"/>
        </w:rPr>
        <w:t>旨在发挥会员参与行业管理的积极性，</w:t>
      </w:r>
      <w:r w:rsidRPr="00837319">
        <w:rPr>
          <w:rFonts w:ascii="仿宋" w:eastAsia="仿宋" w:hAnsi="仿宋" w:hint="eastAsia"/>
          <w:sz w:val="32"/>
          <w:szCs w:val="32"/>
        </w:rPr>
        <w:t>促进行业自律管理</w:t>
      </w:r>
      <w:r w:rsidRPr="00837319">
        <w:rPr>
          <w:rFonts w:ascii="仿宋" w:eastAsia="仿宋" w:hAnsi="仿宋" w:cs="宋体" w:hint="eastAsia"/>
          <w:sz w:val="32"/>
          <w:szCs w:val="32"/>
        </w:rPr>
        <w:t>，实现广西律师行业管理制度化、规范化</w:t>
      </w:r>
      <w:r w:rsidRPr="00837319">
        <w:rPr>
          <w:rFonts w:ascii="仿宋" w:eastAsia="仿宋" w:hAnsi="仿宋" w:hint="eastAsia"/>
          <w:sz w:val="32"/>
          <w:szCs w:val="32"/>
        </w:rPr>
        <w:t>。</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第三条</w:t>
      </w:r>
      <w:r w:rsidRPr="00837319">
        <w:rPr>
          <w:rFonts w:ascii="仿宋" w:eastAsia="仿宋" w:hAnsi="仿宋" w:cs="宋体" w:hint="eastAsia"/>
          <w:sz w:val="32"/>
          <w:szCs w:val="32"/>
        </w:rPr>
        <w:t xml:space="preserve">　专门委员会的设置由</w:t>
      </w:r>
      <w:r w:rsidRPr="00837319">
        <w:rPr>
          <w:rFonts w:ascii="仿宋" w:eastAsia="仿宋" w:hAnsi="仿宋" w:hint="eastAsia"/>
          <w:sz w:val="32"/>
          <w:szCs w:val="32"/>
        </w:rPr>
        <w:t>理事会</w:t>
      </w:r>
      <w:r w:rsidRPr="00837319">
        <w:rPr>
          <w:rFonts w:ascii="仿宋" w:eastAsia="仿宋" w:hAnsi="仿宋" w:cs="宋体" w:hint="eastAsia"/>
          <w:sz w:val="32"/>
          <w:szCs w:val="32"/>
        </w:rPr>
        <w:t>决定。理事会可以根据律师行业发展的需要及律师业务发展的需要设立若干专门委员会，并且可以根据实际需要对各专门委员会的设置进行调整。</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第四条</w:t>
      </w:r>
      <w:r w:rsidRPr="00837319">
        <w:rPr>
          <w:rFonts w:ascii="仿宋" w:eastAsia="仿宋" w:hAnsi="仿宋" w:cs="宋体" w:hint="eastAsia"/>
          <w:sz w:val="32"/>
          <w:szCs w:val="32"/>
        </w:rPr>
        <w:t xml:space="preserve">　专门委员会的主要职责：</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（一）处理有关律师行业管理、行业发展、行业维权及</w:t>
      </w:r>
      <w:r w:rsidRPr="00837319">
        <w:rPr>
          <w:rFonts w:ascii="仿宋" w:eastAsia="仿宋" w:hAnsi="仿宋" w:cs="宋体" w:hint="eastAsia"/>
          <w:sz w:val="32"/>
          <w:szCs w:val="32"/>
        </w:rPr>
        <w:lastRenderedPageBreak/>
        <w:t>惩戒、行业教育等事务；</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（二）负责或参与制定行业发展规划、行业管理规则、职业道德准则、职业行为规范等有关律师行业发展和行业管理的规定及有关制度；</w:t>
      </w:r>
    </w:p>
    <w:p w:rsidR="002A2668" w:rsidRPr="00837319" w:rsidRDefault="002A2668" w:rsidP="002A2668">
      <w:pPr>
        <w:widowControl/>
        <w:shd w:val="clear" w:color="auto" w:fill="F8FCFF"/>
        <w:ind w:firstLine="645"/>
        <w:jc w:val="left"/>
        <w:rPr>
          <w:rFonts w:ascii="仿宋" w:eastAsia="仿宋" w:hAnsi="仿宋" w:cs="宋体"/>
          <w:kern w:val="0"/>
          <w:sz w:val="24"/>
        </w:rPr>
      </w:pPr>
      <w:r w:rsidRPr="00837319">
        <w:rPr>
          <w:rFonts w:ascii="仿宋" w:eastAsia="仿宋" w:hAnsi="仿宋" w:cs="宋体" w:hint="eastAsia"/>
          <w:kern w:val="0"/>
          <w:sz w:val="32"/>
          <w:szCs w:val="32"/>
        </w:rPr>
        <w:t>（三）负责行业发展重大课题、重要问题的调研、协调和调查处理，提出意见、建议；</w:t>
      </w:r>
    </w:p>
    <w:p w:rsidR="002A2668" w:rsidRPr="00837319" w:rsidRDefault="002A2668" w:rsidP="002A2668">
      <w:pPr>
        <w:widowControl/>
        <w:shd w:val="clear" w:color="auto" w:fill="FFFFFF"/>
        <w:ind w:firstLine="480"/>
        <w:jc w:val="left"/>
        <w:rPr>
          <w:rFonts w:ascii="仿宋" w:eastAsia="仿宋" w:hAnsi="仿宋" w:cs="宋体"/>
          <w:kern w:val="0"/>
          <w:sz w:val="32"/>
          <w:szCs w:val="32"/>
        </w:rPr>
      </w:pPr>
      <w:r w:rsidRPr="00837319">
        <w:rPr>
          <w:rFonts w:ascii="仿宋" w:eastAsia="仿宋" w:hAnsi="仿宋" w:cs="宋体" w:hint="eastAsia"/>
          <w:kern w:val="0"/>
          <w:sz w:val="32"/>
          <w:szCs w:val="32"/>
        </w:rPr>
        <w:t>（四）加强与公检法及有关单位部门的沟通、协调，为律师依法执业创造良好环境；</w:t>
      </w:r>
    </w:p>
    <w:p w:rsidR="002A2668" w:rsidRPr="00837319" w:rsidRDefault="002A2668" w:rsidP="002A2668">
      <w:pPr>
        <w:widowControl/>
        <w:shd w:val="clear" w:color="auto" w:fill="FFFFFF"/>
        <w:ind w:firstLine="480"/>
        <w:jc w:val="left"/>
        <w:rPr>
          <w:rFonts w:ascii="仿宋" w:eastAsia="仿宋" w:hAnsi="仿宋" w:cs="宋体"/>
          <w:kern w:val="0"/>
          <w:sz w:val="32"/>
          <w:szCs w:val="32"/>
        </w:rPr>
      </w:pPr>
      <w:r w:rsidRPr="00837319">
        <w:rPr>
          <w:rFonts w:ascii="仿宋" w:eastAsia="仿宋" w:hAnsi="仿宋" w:cs="宋体"/>
          <w:kern w:val="0"/>
          <w:sz w:val="32"/>
          <w:szCs w:val="32"/>
        </w:rPr>
        <w:t>(</w:t>
      </w:r>
      <w:r w:rsidRPr="00837319">
        <w:rPr>
          <w:rFonts w:ascii="仿宋" w:eastAsia="仿宋" w:hAnsi="仿宋" w:cs="宋体" w:hint="eastAsia"/>
          <w:kern w:val="0"/>
          <w:sz w:val="32"/>
          <w:szCs w:val="32"/>
        </w:rPr>
        <w:t>五</w:t>
      </w:r>
      <w:r w:rsidRPr="00837319">
        <w:rPr>
          <w:rFonts w:ascii="仿宋" w:eastAsia="仿宋" w:hAnsi="仿宋" w:cs="宋体"/>
          <w:kern w:val="0"/>
          <w:sz w:val="32"/>
          <w:szCs w:val="32"/>
        </w:rPr>
        <w:t>)贯彻落实理事会和会长办公会作出的决定和决议;</w:t>
      </w:r>
    </w:p>
    <w:p w:rsidR="002A2668" w:rsidRPr="00837319" w:rsidRDefault="002A2668" w:rsidP="002A2668">
      <w:pPr>
        <w:pStyle w:val="a4"/>
        <w:ind w:firstLineChars="100" w:firstLine="320"/>
        <w:rPr>
          <w:rFonts w:ascii="仿宋" w:eastAsia="仿宋" w:hAnsi="仿宋" w:cs="宋体"/>
          <w:sz w:val="32"/>
          <w:szCs w:val="32"/>
        </w:rPr>
      </w:pPr>
      <w:r w:rsidRPr="00837319">
        <w:rPr>
          <w:rFonts w:ascii="仿宋" w:eastAsia="仿宋" w:hAnsi="仿宋" w:cs="宋体" w:hint="eastAsia"/>
          <w:sz w:val="32"/>
          <w:szCs w:val="32"/>
        </w:rPr>
        <w:t>（六）与市级律师协会相关专门委员会建立工作联系，推动市级律师协会专门委员会工作；</w:t>
      </w:r>
    </w:p>
    <w:p w:rsidR="002A2668" w:rsidRPr="00837319" w:rsidRDefault="002A2668" w:rsidP="002A2668">
      <w:pPr>
        <w:pStyle w:val="a4"/>
        <w:ind w:firstLineChars="100" w:firstLine="320"/>
        <w:jc w:val="left"/>
        <w:rPr>
          <w:rFonts w:ascii="仿宋" w:eastAsia="仿宋" w:hAnsi="仿宋" w:cs="宋体"/>
          <w:sz w:val="32"/>
          <w:szCs w:val="32"/>
        </w:rPr>
      </w:pPr>
      <w:r w:rsidRPr="00837319">
        <w:rPr>
          <w:rFonts w:ascii="仿宋" w:eastAsia="仿宋" w:hAnsi="仿宋" w:cs="宋体" w:hint="eastAsia"/>
          <w:sz w:val="32"/>
          <w:szCs w:val="32"/>
        </w:rPr>
        <w:t>（七）广西律师协会章程及其他规章制度规定的职责、理事会委托的其他职责。</w:t>
      </w:r>
    </w:p>
    <w:p w:rsidR="002A2668" w:rsidRPr="00837319" w:rsidRDefault="002A2668" w:rsidP="002A2668">
      <w:pPr>
        <w:pStyle w:val="a4"/>
        <w:ind w:firstLineChars="200" w:firstLine="640"/>
        <w:jc w:val="left"/>
        <w:rPr>
          <w:rFonts w:ascii="仿宋" w:eastAsia="仿宋" w:hAnsi="仿宋"/>
          <w:sz w:val="32"/>
          <w:szCs w:val="32"/>
        </w:rPr>
      </w:pPr>
      <w:r w:rsidRPr="00837319">
        <w:rPr>
          <w:rFonts w:ascii="黑体" w:eastAsia="黑体" w:hAnsi="黑体" w:cs="汉仪中黑简" w:hint="eastAsia"/>
          <w:kern w:val="0"/>
          <w:sz w:val="32"/>
          <w:szCs w:val="32"/>
        </w:rPr>
        <w:t>第五条</w:t>
      </w:r>
      <w:r w:rsidRPr="00837319">
        <w:rPr>
          <w:rFonts w:ascii="仿宋" w:eastAsia="仿宋" w:hAnsi="仿宋" w:cs="汉仪书宋一简"/>
          <w:kern w:val="0"/>
          <w:sz w:val="32"/>
          <w:szCs w:val="32"/>
        </w:rPr>
        <w:t xml:space="preserve">  </w:t>
      </w:r>
      <w:r w:rsidRPr="00837319">
        <w:rPr>
          <w:rFonts w:ascii="仿宋" w:eastAsia="仿宋" w:hAnsi="仿宋" w:cs="汉仪书宋一简" w:hint="eastAsia"/>
          <w:kern w:val="0"/>
          <w:sz w:val="32"/>
          <w:szCs w:val="32"/>
        </w:rPr>
        <w:t>广西律师协会秘书处（以下简称协会秘书处）负责专门委员会的日常联络与协调工作。协会秘书处各部门与相关专门委员会建立对口联系，协助委员会开展工作和活动。</w:t>
      </w:r>
    </w:p>
    <w:p w:rsidR="002A2668" w:rsidRPr="00837319" w:rsidRDefault="002A2668" w:rsidP="002A2668">
      <w:pPr>
        <w:widowControl/>
        <w:shd w:val="clear" w:color="auto" w:fill="F8FCFF"/>
        <w:jc w:val="center"/>
        <w:rPr>
          <w:rFonts w:ascii="黑体" w:eastAsia="黑体" w:hAnsi="黑体" w:cs="宋体"/>
          <w:sz w:val="32"/>
          <w:szCs w:val="32"/>
        </w:rPr>
      </w:pPr>
      <w:r w:rsidRPr="00837319">
        <w:rPr>
          <w:rFonts w:ascii="黑体" w:eastAsia="黑体" w:hAnsi="黑体" w:cs="宋体" w:hint="eastAsia"/>
          <w:kern w:val="0"/>
          <w:sz w:val="32"/>
          <w:szCs w:val="32"/>
        </w:rPr>
        <w:t>第二章</w:t>
      </w:r>
      <w:r w:rsidRPr="00837319">
        <w:rPr>
          <w:rFonts w:eastAsia="黑体" w:cs="Calibri"/>
          <w:kern w:val="0"/>
          <w:sz w:val="32"/>
          <w:szCs w:val="32"/>
        </w:rPr>
        <w:t> </w:t>
      </w:r>
      <w:r w:rsidRPr="00837319">
        <w:rPr>
          <w:rFonts w:ascii="黑体" w:eastAsia="黑体" w:hAnsi="黑体" w:cs="Calibri"/>
          <w:kern w:val="0"/>
          <w:sz w:val="32"/>
          <w:szCs w:val="32"/>
        </w:rPr>
        <w:t xml:space="preserve"> 组织机构</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第六条</w:t>
      </w:r>
      <w:r w:rsidRPr="00837319">
        <w:rPr>
          <w:rFonts w:ascii="仿宋" w:eastAsia="仿宋" w:hAnsi="仿宋" w:cs="宋体" w:hint="eastAsia"/>
          <w:sz w:val="32"/>
          <w:szCs w:val="32"/>
        </w:rPr>
        <w:t xml:space="preserve">　各专门委员会设主任</w:t>
      </w:r>
      <w:r w:rsidRPr="00837319">
        <w:rPr>
          <w:rFonts w:ascii="仿宋" w:eastAsia="仿宋" w:hAnsi="仿宋" w:cs="宋体"/>
          <w:sz w:val="32"/>
          <w:szCs w:val="32"/>
        </w:rPr>
        <w:t>1人，副主任2-5人，委员若干人，</w:t>
      </w:r>
      <w:r w:rsidRPr="00837319">
        <w:rPr>
          <w:rFonts w:ascii="仿宋" w:eastAsia="仿宋" w:hAnsi="仿宋" w:hint="eastAsia"/>
          <w:sz w:val="32"/>
          <w:szCs w:val="32"/>
        </w:rPr>
        <w:t>根据需要可以设秘书长</w:t>
      </w:r>
      <w:r w:rsidRPr="00837319">
        <w:rPr>
          <w:rFonts w:ascii="仿宋" w:eastAsia="仿宋" w:hAnsi="仿宋"/>
          <w:sz w:val="32"/>
          <w:szCs w:val="32"/>
        </w:rPr>
        <w:t>1人</w:t>
      </w:r>
      <w:r w:rsidRPr="00837319">
        <w:rPr>
          <w:rFonts w:ascii="仿宋" w:eastAsia="仿宋" w:hAnsi="仿宋" w:cs="宋体" w:hint="eastAsia"/>
          <w:sz w:val="32"/>
          <w:szCs w:val="32"/>
        </w:rPr>
        <w:t>。</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sz w:val="32"/>
          <w:szCs w:val="32"/>
        </w:rPr>
        <w:t>第</w:t>
      </w:r>
      <w:r w:rsidRPr="00837319">
        <w:rPr>
          <w:rFonts w:ascii="黑体" w:eastAsia="黑体" w:hAnsi="黑体" w:hint="eastAsia"/>
          <w:sz w:val="32"/>
          <w:szCs w:val="32"/>
        </w:rPr>
        <w:t>七</w:t>
      </w:r>
      <w:r w:rsidRPr="00837319">
        <w:rPr>
          <w:rFonts w:ascii="黑体" w:eastAsia="黑体" w:hAnsi="黑体"/>
          <w:sz w:val="32"/>
          <w:szCs w:val="32"/>
        </w:rPr>
        <w:t>条</w:t>
      </w:r>
      <w:r w:rsidRPr="00837319">
        <w:rPr>
          <w:rFonts w:ascii="Calibri" w:eastAsia="仿宋" w:hAnsi="Calibri" w:cs="Calibri"/>
          <w:sz w:val="32"/>
          <w:szCs w:val="32"/>
        </w:rPr>
        <w:t> </w:t>
      </w:r>
      <w:r w:rsidRPr="00837319">
        <w:rPr>
          <w:rFonts w:ascii="仿宋" w:eastAsia="仿宋" w:hAnsi="仿宋"/>
          <w:sz w:val="32"/>
          <w:szCs w:val="32"/>
        </w:rPr>
        <w:t xml:space="preserve"> 专</w:t>
      </w:r>
      <w:r w:rsidRPr="00837319">
        <w:rPr>
          <w:rFonts w:ascii="仿宋" w:eastAsia="仿宋" w:hAnsi="仿宋" w:hint="eastAsia"/>
          <w:sz w:val="32"/>
          <w:szCs w:val="32"/>
        </w:rPr>
        <w:t>门</w:t>
      </w:r>
      <w:r w:rsidRPr="00837319">
        <w:rPr>
          <w:rFonts w:ascii="仿宋" w:eastAsia="仿宋" w:hAnsi="仿宋"/>
          <w:sz w:val="32"/>
          <w:szCs w:val="32"/>
        </w:rPr>
        <w:t>委员会</w:t>
      </w:r>
      <w:r w:rsidRPr="00837319">
        <w:rPr>
          <w:rFonts w:ascii="仿宋" w:eastAsia="仿宋" w:hAnsi="仿宋" w:hint="eastAsia"/>
          <w:sz w:val="32"/>
          <w:szCs w:val="32"/>
        </w:rPr>
        <w:t>委员</w:t>
      </w:r>
      <w:r w:rsidRPr="00837319">
        <w:rPr>
          <w:rFonts w:ascii="仿宋" w:eastAsia="仿宋" w:hAnsi="仿宋"/>
          <w:sz w:val="32"/>
          <w:szCs w:val="32"/>
        </w:rPr>
        <w:t>由</w:t>
      </w:r>
      <w:r w:rsidRPr="00837319">
        <w:rPr>
          <w:rFonts w:ascii="仿宋" w:eastAsia="仿宋" w:hAnsi="仿宋" w:hint="eastAsia"/>
          <w:sz w:val="32"/>
          <w:szCs w:val="32"/>
        </w:rPr>
        <w:t>律师管理人员、行业管理人员和执业律师（含专职、兼职、法援、公职、公司律师,下同）</w:t>
      </w:r>
      <w:r w:rsidRPr="00837319">
        <w:rPr>
          <w:rFonts w:ascii="仿宋" w:eastAsia="仿宋" w:hAnsi="仿宋" w:hint="eastAsia"/>
          <w:sz w:val="32"/>
          <w:szCs w:val="32"/>
        </w:rPr>
        <w:lastRenderedPageBreak/>
        <w:t>组成。其中执业律师的人数不能低于专门委员会总人数的</w:t>
      </w:r>
      <w:r w:rsidRPr="00837319">
        <w:rPr>
          <w:rFonts w:ascii="仿宋" w:eastAsia="仿宋" w:hAnsi="仿宋"/>
          <w:sz w:val="32"/>
          <w:szCs w:val="32"/>
        </w:rPr>
        <w:t>80%，原则上每个专</w:t>
      </w:r>
      <w:r w:rsidRPr="00837319">
        <w:rPr>
          <w:rFonts w:ascii="仿宋" w:eastAsia="仿宋" w:hAnsi="仿宋" w:hint="eastAsia"/>
          <w:sz w:val="32"/>
          <w:szCs w:val="32"/>
        </w:rPr>
        <w:t>门</w:t>
      </w:r>
      <w:r w:rsidRPr="00837319">
        <w:rPr>
          <w:rFonts w:ascii="仿宋" w:eastAsia="仿宋" w:hAnsi="仿宋"/>
          <w:sz w:val="32"/>
          <w:szCs w:val="32"/>
        </w:rPr>
        <w:t>委员会</w:t>
      </w:r>
      <w:r w:rsidRPr="00837319">
        <w:rPr>
          <w:rFonts w:ascii="仿宋" w:eastAsia="仿宋" w:hAnsi="仿宋" w:hint="eastAsia"/>
          <w:sz w:val="32"/>
          <w:szCs w:val="32"/>
        </w:rPr>
        <w:t>人数</w:t>
      </w:r>
      <w:r w:rsidRPr="00837319">
        <w:rPr>
          <w:rFonts w:ascii="仿宋" w:eastAsia="仿宋" w:hAnsi="仿宋"/>
          <w:sz w:val="32"/>
          <w:szCs w:val="32"/>
        </w:rPr>
        <w:t>不少于10人，不超过40人。</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第八条</w:t>
      </w:r>
      <w:r w:rsidRPr="00837319">
        <w:rPr>
          <w:rFonts w:ascii="仿宋" w:eastAsia="仿宋" w:hAnsi="仿宋" w:cs="宋体"/>
          <w:sz w:val="32"/>
          <w:szCs w:val="32"/>
        </w:rPr>
        <w:t xml:space="preserve"> </w:t>
      </w:r>
      <w:r w:rsidRPr="00837319">
        <w:rPr>
          <w:rFonts w:ascii="仿宋" w:eastAsia="仿宋" w:hAnsi="仿宋" w:cs="宋体" w:hint="eastAsia"/>
          <w:sz w:val="32"/>
          <w:szCs w:val="32"/>
        </w:rPr>
        <w:t>专门委员会可以根据工作需要，向会长办公会提出聘请专家、学者和有关领导担任本委员会顾问的建议，由会长办公会审议决定。</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第九条</w:t>
      </w:r>
      <w:r w:rsidRPr="00837319">
        <w:rPr>
          <w:rFonts w:ascii="仿宋" w:eastAsia="仿宋" w:hAnsi="仿宋" w:cs="宋体"/>
          <w:sz w:val="32"/>
          <w:szCs w:val="32"/>
        </w:rPr>
        <w:t xml:space="preserve">  广西律师协会建立专门委员会主任联席会议制度，于每年第一季度召开。主任联席会议由广西律师协会全体理事、各委员会主任以及广西律师协会副秘书长、秘书处各部门负责人组成。主任联席会议的主要任务是：全面总结各委员会上一年度工作，研究解决工作中的问题，部署本年度工作，开展委员会的评优评先。</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第十条</w:t>
      </w:r>
      <w:r w:rsidRPr="00837319">
        <w:rPr>
          <w:rFonts w:ascii="仿宋" w:eastAsia="仿宋" w:hAnsi="仿宋" w:cs="宋体" w:hint="eastAsia"/>
          <w:sz w:val="32"/>
          <w:szCs w:val="32"/>
        </w:rPr>
        <w:t xml:space="preserve">　专门委员会实行主任会议制度。主任会议由委员会的分管会长、主任、副主任、秘书长以及协会秘书处对口联系部门负责人组成，作为所属委员会执行、指导机构。</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主任会议的职责是：</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（一）向会长办公会提出本委员会组成人员的增补、取消；</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（二）制定本委员会年度工作计划、工作总结；</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（三）制定适合本委员会的有关工作规则、制度；</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（四）组织开展本委员会活动；</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（五）决定本委员会的其它事宜。</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主任会议成员享有平等表决权，实行一人一票制。</w:t>
      </w:r>
    </w:p>
    <w:p w:rsidR="002A2668" w:rsidRPr="00837319" w:rsidRDefault="002A2668" w:rsidP="002A2668">
      <w:pPr>
        <w:pStyle w:val="a4"/>
        <w:ind w:firstLineChars="200" w:firstLine="640"/>
        <w:jc w:val="center"/>
        <w:rPr>
          <w:rFonts w:ascii="黑体" w:eastAsia="黑体" w:hAnsi="黑体" w:cs="宋体"/>
          <w:sz w:val="32"/>
          <w:szCs w:val="32"/>
        </w:rPr>
      </w:pPr>
      <w:r w:rsidRPr="00837319">
        <w:rPr>
          <w:rFonts w:ascii="黑体" w:eastAsia="黑体" w:hAnsi="黑体" w:cs="宋体" w:hint="eastAsia"/>
          <w:sz w:val="32"/>
          <w:szCs w:val="32"/>
        </w:rPr>
        <w:lastRenderedPageBreak/>
        <w:t>第三章　专门委员会主任、副主任委员和委员</w:t>
      </w:r>
    </w:p>
    <w:p w:rsidR="002A2668" w:rsidRPr="00837319" w:rsidRDefault="002A2668" w:rsidP="002A2668">
      <w:pPr>
        <w:pStyle w:val="a4"/>
        <w:ind w:firstLineChars="250" w:firstLine="800"/>
        <w:rPr>
          <w:rFonts w:ascii="仿宋" w:eastAsia="仿宋" w:hAnsi="仿宋" w:cs="宋体"/>
          <w:sz w:val="32"/>
          <w:szCs w:val="32"/>
        </w:rPr>
      </w:pPr>
      <w:r w:rsidRPr="00837319">
        <w:rPr>
          <w:rFonts w:ascii="黑体" w:eastAsia="黑体" w:hAnsi="黑体" w:cs="宋体" w:hint="eastAsia"/>
          <w:sz w:val="32"/>
          <w:szCs w:val="32"/>
        </w:rPr>
        <w:t>第十一条</w:t>
      </w:r>
      <w:r w:rsidRPr="00837319">
        <w:rPr>
          <w:rFonts w:ascii="仿宋" w:eastAsia="仿宋" w:hAnsi="仿宋" w:cs="宋体"/>
          <w:b/>
          <w:sz w:val="32"/>
          <w:szCs w:val="32"/>
        </w:rPr>
        <w:t xml:space="preserve">  </w:t>
      </w:r>
      <w:r w:rsidRPr="00837319">
        <w:rPr>
          <w:rFonts w:ascii="仿宋" w:eastAsia="仿宋" w:hAnsi="仿宋" w:cs="宋体" w:hint="eastAsia"/>
          <w:sz w:val="32"/>
          <w:szCs w:val="32"/>
        </w:rPr>
        <w:t>担任专门委员会委员应符合以下条件：</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（一）执业三年以上；</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（二）具有良好职业道德，近三年未受过行政处罚或行业处分；</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（三）热心律师行业管理与服务工作。</w:t>
      </w:r>
    </w:p>
    <w:p w:rsidR="002A2668" w:rsidRPr="00837319" w:rsidRDefault="002A2668" w:rsidP="002A2668">
      <w:pPr>
        <w:widowControl/>
        <w:shd w:val="clear" w:color="auto" w:fill="F8FCFF"/>
        <w:ind w:firstLine="645"/>
        <w:jc w:val="left"/>
        <w:rPr>
          <w:rFonts w:ascii="仿宋" w:eastAsia="仿宋" w:hAnsi="仿宋" w:cs="宋体"/>
          <w:kern w:val="0"/>
          <w:sz w:val="32"/>
          <w:szCs w:val="32"/>
        </w:rPr>
      </w:pPr>
      <w:r w:rsidRPr="00837319">
        <w:rPr>
          <w:rFonts w:ascii="仿宋" w:eastAsia="仿宋" w:hAnsi="仿宋" w:cs="宋体" w:hint="eastAsia"/>
          <w:sz w:val="32"/>
          <w:szCs w:val="32"/>
        </w:rPr>
        <w:t>专门委员会的主任、副主任除具备以上条件外，需为执业五年以上、在律师行业有一定知名度的执业律师，主任原则上应为广西律师协会理事。</w:t>
      </w:r>
    </w:p>
    <w:p w:rsidR="002A2668" w:rsidRPr="00837319" w:rsidRDefault="002A2668" w:rsidP="002A2668">
      <w:pPr>
        <w:pStyle w:val="a4"/>
        <w:ind w:firstLineChars="200" w:firstLine="640"/>
        <w:rPr>
          <w:rFonts w:ascii="仿宋" w:eastAsia="仿宋" w:hAnsi="仿宋"/>
          <w:sz w:val="32"/>
          <w:szCs w:val="32"/>
        </w:rPr>
      </w:pPr>
      <w:r w:rsidRPr="00837319">
        <w:rPr>
          <w:rFonts w:ascii="黑体" w:eastAsia="黑体" w:hAnsi="黑体" w:cs="宋体" w:hint="eastAsia"/>
          <w:sz w:val="32"/>
          <w:szCs w:val="32"/>
        </w:rPr>
        <w:t>第十二条</w:t>
      </w:r>
      <w:r w:rsidRPr="00837319">
        <w:rPr>
          <w:rFonts w:ascii="仿宋" w:eastAsia="仿宋" w:hAnsi="仿宋" w:cs="宋体" w:hint="eastAsia"/>
          <w:sz w:val="32"/>
          <w:szCs w:val="32"/>
        </w:rPr>
        <w:t xml:space="preserve">　各专门委员会的组成人员采取自荐和推荐相结合的方式产生，由协会秘书处统一组织进行。</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专门委员会主任、副主任建议名单由广西律师协会秘书处商协会分管会长，从各市律师协会（区直律师事务所）推荐名单中提出，提交会长办公会研究后由理事会审议确定。</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委员建议名单由广西律师协会秘书处商分管会长、专门委员会主任，从各市律师协会（区直律师事务所）推荐名单中提出，由会长办公会决定。</w:t>
      </w:r>
    </w:p>
    <w:p w:rsidR="002A2668" w:rsidRPr="00837319" w:rsidRDefault="002A2668" w:rsidP="002A2668">
      <w:pPr>
        <w:pStyle w:val="a4"/>
        <w:ind w:firstLineChars="200" w:firstLine="640"/>
        <w:rPr>
          <w:rFonts w:ascii="仿宋" w:eastAsia="仿宋" w:hAnsi="仿宋" w:cs="宋体" w:hint="eastAsia"/>
          <w:sz w:val="32"/>
          <w:szCs w:val="32"/>
        </w:rPr>
      </w:pPr>
      <w:r w:rsidRPr="00837319">
        <w:rPr>
          <w:rFonts w:ascii="仿宋" w:eastAsia="仿宋" w:hAnsi="仿宋" w:cs="宋体"/>
          <w:sz w:val="32"/>
          <w:szCs w:val="32"/>
        </w:rPr>
        <w:t>市级律师协会</w:t>
      </w:r>
      <w:r w:rsidRPr="00837319">
        <w:rPr>
          <w:rFonts w:ascii="仿宋" w:eastAsia="仿宋" w:hAnsi="仿宋" w:cs="宋体" w:hint="eastAsia"/>
          <w:sz w:val="32"/>
          <w:szCs w:val="32"/>
        </w:rPr>
        <w:t>各</w:t>
      </w:r>
      <w:r w:rsidRPr="00837319">
        <w:rPr>
          <w:rFonts w:ascii="仿宋" w:eastAsia="仿宋" w:hAnsi="仿宋" w:cs="宋体"/>
          <w:sz w:val="32"/>
          <w:szCs w:val="32"/>
        </w:rPr>
        <w:t>专门委员会主任</w:t>
      </w:r>
      <w:r w:rsidRPr="00837319">
        <w:rPr>
          <w:rFonts w:ascii="仿宋" w:eastAsia="仿宋" w:hAnsi="仿宋" w:cs="宋体" w:hint="eastAsia"/>
          <w:sz w:val="32"/>
          <w:szCs w:val="32"/>
        </w:rPr>
        <w:t>可以</w:t>
      </w:r>
      <w:r w:rsidRPr="00837319">
        <w:rPr>
          <w:rFonts w:ascii="仿宋" w:eastAsia="仿宋" w:hAnsi="仿宋" w:cs="宋体"/>
          <w:sz w:val="32"/>
          <w:szCs w:val="32"/>
        </w:rPr>
        <w:t>为广西律师协会相应专门委员会的当然委员。当然委员在任期内丧失职务资格的，其当然委员资格自动取消。</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司法厅律师管理处分管处长、广西律师协会分管秘书长及秘书处各部门负责人可以</w:t>
      </w:r>
      <w:r w:rsidRPr="00837319">
        <w:rPr>
          <w:rFonts w:ascii="仿宋" w:eastAsia="仿宋" w:hAnsi="仿宋" w:cs="宋体"/>
          <w:sz w:val="32"/>
          <w:szCs w:val="32"/>
        </w:rPr>
        <w:t>为广西律师协会相应专门委员</w:t>
      </w:r>
      <w:r w:rsidRPr="00837319">
        <w:rPr>
          <w:rFonts w:ascii="仿宋" w:eastAsia="仿宋" w:hAnsi="仿宋" w:cs="宋体"/>
          <w:sz w:val="32"/>
          <w:szCs w:val="32"/>
        </w:rPr>
        <w:lastRenderedPageBreak/>
        <w:t>会的当然委员。</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kern w:val="0"/>
          <w:sz w:val="32"/>
          <w:szCs w:val="32"/>
        </w:rPr>
        <w:t>第十</w:t>
      </w:r>
      <w:r w:rsidRPr="00837319">
        <w:rPr>
          <w:rFonts w:ascii="黑体" w:eastAsia="黑体" w:hAnsi="黑体" w:cs="宋体" w:hint="eastAsia"/>
          <w:kern w:val="0"/>
          <w:sz w:val="32"/>
          <w:szCs w:val="32"/>
        </w:rPr>
        <w:t>三</w:t>
      </w:r>
      <w:r w:rsidRPr="00837319">
        <w:rPr>
          <w:rFonts w:ascii="黑体" w:eastAsia="黑体" w:hAnsi="黑体" w:cs="宋体"/>
          <w:kern w:val="0"/>
          <w:sz w:val="32"/>
          <w:szCs w:val="32"/>
        </w:rPr>
        <w:t>条</w:t>
      </w:r>
      <w:r w:rsidRPr="00837319">
        <w:rPr>
          <w:rFonts w:ascii="仿宋" w:eastAsia="仿宋" w:hAnsi="仿宋" w:cs="宋体"/>
          <w:kern w:val="0"/>
          <w:sz w:val="32"/>
          <w:szCs w:val="32"/>
        </w:rPr>
        <w:t xml:space="preserve">  </w:t>
      </w:r>
      <w:r w:rsidRPr="00837319">
        <w:rPr>
          <w:rFonts w:ascii="仿宋" w:eastAsia="仿宋" w:hAnsi="仿宋" w:cs="宋体" w:hint="eastAsia"/>
          <w:sz w:val="32"/>
          <w:szCs w:val="32"/>
        </w:rPr>
        <w:t>原则上</w:t>
      </w:r>
      <w:r w:rsidRPr="00837319">
        <w:rPr>
          <w:rFonts w:ascii="仿宋" w:eastAsia="仿宋" w:hAnsi="仿宋" w:cs="宋体"/>
          <w:sz w:val="32"/>
          <w:szCs w:val="32"/>
        </w:rPr>
        <w:t>1名律师最多可以加入2个委员会。</w:t>
      </w:r>
    </w:p>
    <w:p w:rsidR="002A2668" w:rsidRPr="00837319" w:rsidRDefault="002A2668" w:rsidP="002A2668">
      <w:pPr>
        <w:pStyle w:val="a4"/>
        <w:ind w:firstLineChars="200" w:firstLine="640"/>
        <w:rPr>
          <w:rFonts w:ascii="仿宋" w:eastAsia="仿宋" w:hAnsi="仿宋" w:cs="宋体"/>
          <w:kern w:val="0"/>
          <w:sz w:val="32"/>
          <w:szCs w:val="32"/>
        </w:rPr>
      </w:pPr>
      <w:r w:rsidRPr="00837319">
        <w:rPr>
          <w:rFonts w:ascii="仿宋" w:eastAsia="仿宋" w:hAnsi="仿宋" w:cs="宋体"/>
          <w:kern w:val="0"/>
          <w:sz w:val="32"/>
          <w:szCs w:val="32"/>
        </w:rPr>
        <w:t>同一律师事务所在同一专</w:t>
      </w:r>
      <w:r w:rsidRPr="00837319">
        <w:rPr>
          <w:rFonts w:ascii="仿宋" w:eastAsia="仿宋" w:hAnsi="仿宋" w:cs="宋体" w:hint="eastAsia"/>
          <w:kern w:val="0"/>
          <w:sz w:val="32"/>
          <w:szCs w:val="32"/>
        </w:rPr>
        <w:t>门</w:t>
      </w:r>
      <w:r w:rsidRPr="00837319">
        <w:rPr>
          <w:rFonts w:ascii="仿宋" w:eastAsia="仿宋" w:hAnsi="仿宋" w:cs="宋体"/>
          <w:kern w:val="0"/>
          <w:sz w:val="32"/>
          <w:szCs w:val="32"/>
        </w:rPr>
        <w:t>委员会</w:t>
      </w:r>
      <w:r w:rsidRPr="00837319">
        <w:rPr>
          <w:rFonts w:ascii="仿宋" w:eastAsia="仿宋" w:hAnsi="仿宋" w:cs="宋体" w:hint="eastAsia"/>
          <w:kern w:val="0"/>
          <w:sz w:val="32"/>
          <w:szCs w:val="32"/>
        </w:rPr>
        <w:t>的人数原则上不超过</w:t>
      </w:r>
      <w:r w:rsidRPr="00837319">
        <w:rPr>
          <w:rFonts w:ascii="仿宋" w:eastAsia="仿宋" w:hAnsi="仿宋" w:cs="宋体"/>
          <w:kern w:val="0"/>
          <w:sz w:val="32"/>
          <w:szCs w:val="32"/>
        </w:rPr>
        <w:t>2人，规模较大的律师事务所可适当增加名额，但最多不超过4人。</w:t>
      </w:r>
    </w:p>
    <w:p w:rsidR="002A2668" w:rsidRPr="00837319" w:rsidRDefault="002A2668" w:rsidP="002A2668">
      <w:pPr>
        <w:pStyle w:val="a4"/>
        <w:ind w:firstLineChars="200" w:firstLine="640"/>
        <w:rPr>
          <w:rFonts w:ascii="仿宋" w:eastAsia="仿宋" w:hAnsi="仿宋" w:cs="宋体"/>
          <w:kern w:val="0"/>
          <w:sz w:val="32"/>
          <w:szCs w:val="32"/>
        </w:rPr>
      </w:pPr>
      <w:r w:rsidRPr="00837319">
        <w:rPr>
          <w:rFonts w:ascii="黑体" w:eastAsia="黑体" w:hAnsi="黑体" w:cs="宋体" w:hint="eastAsia"/>
          <w:sz w:val="32"/>
          <w:szCs w:val="32"/>
        </w:rPr>
        <w:t>第十四条</w:t>
      </w:r>
      <w:r w:rsidRPr="00837319">
        <w:rPr>
          <w:rFonts w:ascii="仿宋" w:eastAsia="仿宋" w:hAnsi="仿宋" w:cs="宋体" w:hint="eastAsia"/>
          <w:sz w:val="32"/>
          <w:szCs w:val="32"/>
        </w:rPr>
        <w:t xml:space="preserve">　各专门委员会组成人员的任期同理事会任期，可以连选连任，原则上委员会主任的任职不得超过两届。</w:t>
      </w:r>
    </w:p>
    <w:p w:rsidR="002A2668" w:rsidRPr="00837319" w:rsidRDefault="002A2668" w:rsidP="002A2668">
      <w:pPr>
        <w:widowControl/>
        <w:shd w:val="clear" w:color="auto" w:fill="F8FCFF"/>
        <w:ind w:firstLine="645"/>
        <w:jc w:val="left"/>
        <w:rPr>
          <w:rFonts w:ascii="仿宋" w:eastAsia="仿宋" w:hAnsi="仿宋" w:cs="宋体"/>
          <w:kern w:val="0"/>
          <w:sz w:val="24"/>
        </w:rPr>
      </w:pPr>
      <w:r w:rsidRPr="00837319">
        <w:rPr>
          <w:rFonts w:ascii="黑体" w:eastAsia="黑体" w:hAnsi="黑体" w:cs="宋体" w:hint="eastAsia"/>
          <w:kern w:val="0"/>
          <w:sz w:val="32"/>
          <w:szCs w:val="32"/>
        </w:rPr>
        <w:t>第十五条</w:t>
      </w:r>
      <w:r w:rsidRPr="00837319">
        <w:rPr>
          <w:rFonts w:ascii="仿宋" w:eastAsia="仿宋" w:hAnsi="仿宋" w:cs="宋体"/>
          <w:b/>
          <w:kern w:val="0"/>
          <w:sz w:val="32"/>
          <w:szCs w:val="32"/>
        </w:rPr>
        <w:t xml:space="preserve">  </w:t>
      </w:r>
      <w:r w:rsidRPr="00837319">
        <w:rPr>
          <w:rFonts w:eastAsia="仿宋" w:cs="Calibri"/>
          <w:kern w:val="0"/>
          <w:sz w:val="32"/>
          <w:szCs w:val="32"/>
        </w:rPr>
        <w:t> </w:t>
      </w:r>
      <w:r w:rsidRPr="00837319">
        <w:rPr>
          <w:rFonts w:ascii="仿宋" w:eastAsia="仿宋" w:hAnsi="仿宋" w:cs="宋体" w:hint="eastAsia"/>
          <w:kern w:val="0"/>
          <w:sz w:val="32"/>
          <w:szCs w:val="32"/>
        </w:rPr>
        <w:t>委员会主任的权利和义务：</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cs="宋体" w:hint="eastAsia"/>
          <w:sz w:val="32"/>
          <w:szCs w:val="32"/>
        </w:rPr>
        <w:t>（一）召集、组织所属委员会主任会议及其他活动；负责所属委员会年度工作计划、工作总结；</w:t>
      </w:r>
    </w:p>
    <w:p w:rsidR="002A2668" w:rsidRPr="00837319" w:rsidRDefault="002A2668" w:rsidP="002A2668">
      <w:pPr>
        <w:widowControl/>
        <w:shd w:val="clear" w:color="auto" w:fill="F8FCFF"/>
        <w:ind w:firstLine="645"/>
        <w:jc w:val="left"/>
        <w:rPr>
          <w:rFonts w:ascii="仿宋" w:eastAsia="仿宋" w:hAnsi="仿宋" w:cs="宋体"/>
          <w:kern w:val="0"/>
          <w:sz w:val="24"/>
        </w:rPr>
      </w:pPr>
      <w:r w:rsidRPr="00837319">
        <w:rPr>
          <w:rFonts w:ascii="仿宋" w:eastAsia="仿宋" w:hAnsi="仿宋" w:cs="宋体" w:hint="eastAsia"/>
          <w:kern w:val="0"/>
          <w:sz w:val="32"/>
          <w:szCs w:val="32"/>
        </w:rPr>
        <w:t>（二）执行理事会、会长办公会的决定，落实本专门委员会的工作任务；</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cs="宋体" w:hint="eastAsia"/>
          <w:sz w:val="32"/>
          <w:szCs w:val="32"/>
        </w:rPr>
        <w:t>（三）执行所属委员会主任会议的决定，向委员布置工作；</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cs="宋体" w:hint="eastAsia"/>
          <w:sz w:val="32"/>
          <w:szCs w:val="32"/>
        </w:rPr>
        <w:t>（四）经授权代表广西律师协会或以所属委员会名义对立法、司法、行政等工作提出建议或意见，参加相关社会活动；</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cs="宋体" w:hint="eastAsia"/>
          <w:sz w:val="32"/>
          <w:szCs w:val="32"/>
        </w:rPr>
        <w:t>（五）向理事会汇报工作，向委员通报情况；</w:t>
      </w:r>
    </w:p>
    <w:p w:rsidR="002A2668" w:rsidRPr="00837319" w:rsidRDefault="002A2668" w:rsidP="002A2668">
      <w:pPr>
        <w:pStyle w:val="a4"/>
        <w:ind w:firstLineChars="150" w:firstLine="480"/>
        <w:rPr>
          <w:rFonts w:ascii="仿宋" w:eastAsia="仿宋" w:hAnsi="仿宋"/>
          <w:sz w:val="32"/>
          <w:szCs w:val="32"/>
        </w:rPr>
      </w:pPr>
      <w:r w:rsidRPr="00837319">
        <w:rPr>
          <w:rFonts w:ascii="仿宋" w:eastAsia="仿宋" w:hAnsi="仿宋" w:hint="eastAsia"/>
          <w:sz w:val="32"/>
          <w:szCs w:val="32"/>
        </w:rPr>
        <w:t>（六）负责本委员会每年度的委员评优工作；</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hint="eastAsia"/>
          <w:sz w:val="32"/>
          <w:szCs w:val="32"/>
        </w:rPr>
        <w:t>（七）</w:t>
      </w:r>
      <w:r w:rsidRPr="00837319">
        <w:rPr>
          <w:rFonts w:ascii="仿宋" w:eastAsia="仿宋" w:hAnsi="仿宋" w:cs="宋体" w:hint="eastAsia"/>
          <w:sz w:val="32"/>
          <w:szCs w:val="32"/>
        </w:rPr>
        <w:t>完成理事会、会长办公会、秘书处交办的其它工作。</w:t>
      </w:r>
    </w:p>
    <w:p w:rsidR="002A2668" w:rsidRPr="00837319" w:rsidRDefault="002A2668" w:rsidP="002A2668">
      <w:pPr>
        <w:pStyle w:val="a4"/>
        <w:ind w:firstLineChars="250" w:firstLine="800"/>
        <w:rPr>
          <w:rFonts w:ascii="仿宋" w:eastAsia="仿宋" w:hAnsi="仿宋"/>
          <w:sz w:val="32"/>
          <w:szCs w:val="32"/>
        </w:rPr>
      </w:pPr>
      <w:r w:rsidRPr="00837319">
        <w:rPr>
          <w:rFonts w:ascii="黑体" w:eastAsia="黑体" w:hAnsi="黑体" w:hint="eastAsia"/>
          <w:sz w:val="32"/>
          <w:szCs w:val="32"/>
        </w:rPr>
        <w:t>第十六条</w:t>
      </w:r>
      <w:r w:rsidRPr="00837319">
        <w:rPr>
          <w:rFonts w:ascii="仿宋" w:eastAsia="仿宋" w:hAnsi="仿宋"/>
          <w:sz w:val="32"/>
          <w:szCs w:val="32"/>
        </w:rPr>
        <w:t xml:space="preserve">  </w:t>
      </w:r>
      <w:r w:rsidRPr="00837319">
        <w:rPr>
          <w:rFonts w:ascii="仿宋" w:eastAsia="仿宋" w:hAnsi="仿宋" w:hint="eastAsia"/>
          <w:sz w:val="32"/>
          <w:szCs w:val="32"/>
        </w:rPr>
        <w:t>委员会副主任根据委员会分工情况，负责协助主任工作。</w:t>
      </w:r>
    </w:p>
    <w:p w:rsidR="002A2668" w:rsidRPr="00837319" w:rsidRDefault="002A2668" w:rsidP="002A2668">
      <w:pPr>
        <w:pStyle w:val="a4"/>
        <w:ind w:firstLineChars="250" w:firstLine="800"/>
        <w:rPr>
          <w:rFonts w:ascii="仿宋" w:eastAsia="仿宋" w:hAnsi="仿宋" w:cs="宋体"/>
          <w:sz w:val="32"/>
          <w:szCs w:val="32"/>
        </w:rPr>
      </w:pPr>
      <w:r w:rsidRPr="00837319">
        <w:rPr>
          <w:rFonts w:ascii="仿宋" w:eastAsia="仿宋" w:hAnsi="仿宋" w:hint="eastAsia"/>
          <w:sz w:val="32"/>
          <w:szCs w:val="32"/>
        </w:rPr>
        <w:t>秘书长负责委员会日常工作，与副主任共同协助主任</w:t>
      </w:r>
      <w:r w:rsidRPr="00837319">
        <w:rPr>
          <w:rFonts w:ascii="仿宋" w:eastAsia="仿宋" w:hAnsi="仿宋" w:hint="eastAsia"/>
          <w:sz w:val="32"/>
          <w:szCs w:val="32"/>
        </w:rPr>
        <w:lastRenderedPageBreak/>
        <w:t>开展好委员会工作。</w:t>
      </w:r>
    </w:p>
    <w:p w:rsidR="002A2668" w:rsidRPr="00837319" w:rsidRDefault="002A2668" w:rsidP="002A2668">
      <w:pPr>
        <w:widowControl/>
        <w:shd w:val="clear" w:color="auto" w:fill="F8FCFF"/>
        <w:ind w:firstLine="645"/>
        <w:jc w:val="left"/>
        <w:rPr>
          <w:rFonts w:ascii="仿宋" w:eastAsia="仿宋" w:hAnsi="仿宋" w:cs="宋体"/>
          <w:kern w:val="0"/>
          <w:sz w:val="24"/>
        </w:rPr>
      </w:pPr>
      <w:r w:rsidRPr="00837319">
        <w:rPr>
          <w:rFonts w:ascii="黑体" w:eastAsia="黑体" w:hAnsi="黑体" w:cs="宋体" w:hint="eastAsia"/>
          <w:kern w:val="0"/>
          <w:sz w:val="32"/>
          <w:szCs w:val="32"/>
        </w:rPr>
        <w:t>第十七条</w:t>
      </w:r>
      <w:r w:rsidRPr="00837319">
        <w:rPr>
          <w:rFonts w:ascii="仿宋" w:eastAsia="仿宋" w:hAnsi="仿宋" w:cs="宋体"/>
          <w:kern w:val="0"/>
          <w:sz w:val="32"/>
          <w:szCs w:val="32"/>
        </w:rPr>
        <w:t xml:space="preserve">  </w:t>
      </w:r>
      <w:r w:rsidRPr="00837319">
        <w:rPr>
          <w:rFonts w:ascii="仿宋" w:eastAsia="仿宋" w:hAnsi="仿宋" w:cs="宋体" w:hint="eastAsia"/>
          <w:kern w:val="0"/>
          <w:sz w:val="32"/>
          <w:szCs w:val="32"/>
        </w:rPr>
        <w:t>委员会委员的权利和义务：</w:t>
      </w:r>
    </w:p>
    <w:p w:rsidR="002A2668" w:rsidRPr="00837319" w:rsidRDefault="002A2668" w:rsidP="002A2668">
      <w:pPr>
        <w:widowControl/>
        <w:shd w:val="clear" w:color="auto" w:fill="F8FCFF"/>
        <w:ind w:firstLine="645"/>
        <w:jc w:val="left"/>
        <w:rPr>
          <w:rFonts w:ascii="仿宋" w:eastAsia="仿宋" w:hAnsi="仿宋" w:cs="宋体"/>
          <w:kern w:val="0"/>
          <w:sz w:val="24"/>
        </w:rPr>
      </w:pPr>
      <w:r w:rsidRPr="00837319">
        <w:rPr>
          <w:rFonts w:ascii="仿宋" w:eastAsia="仿宋" w:hAnsi="仿宋" w:cs="宋体" w:hint="eastAsia"/>
          <w:kern w:val="0"/>
          <w:sz w:val="32"/>
          <w:szCs w:val="32"/>
        </w:rPr>
        <w:t>（一）参加本专门委员会的各项活动；</w:t>
      </w:r>
    </w:p>
    <w:p w:rsidR="002A2668" w:rsidRPr="00837319" w:rsidRDefault="002A2668" w:rsidP="002A2668">
      <w:pPr>
        <w:widowControl/>
        <w:shd w:val="clear" w:color="auto" w:fill="F8FCFF"/>
        <w:ind w:firstLine="645"/>
        <w:jc w:val="left"/>
        <w:rPr>
          <w:rFonts w:ascii="仿宋" w:eastAsia="仿宋" w:hAnsi="仿宋" w:cs="宋体"/>
          <w:kern w:val="0"/>
          <w:sz w:val="24"/>
        </w:rPr>
      </w:pPr>
      <w:r w:rsidRPr="00837319">
        <w:rPr>
          <w:rFonts w:ascii="仿宋" w:eastAsia="仿宋" w:hAnsi="仿宋" w:cs="宋体" w:hint="eastAsia"/>
          <w:kern w:val="0"/>
          <w:sz w:val="32"/>
          <w:szCs w:val="32"/>
        </w:rPr>
        <w:t>（二）对本委员会的工作设想及方案提出意见或建议；</w:t>
      </w:r>
    </w:p>
    <w:p w:rsidR="002A2668" w:rsidRPr="00837319" w:rsidRDefault="002A2668" w:rsidP="002A2668">
      <w:pPr>
        <w:widowControl/>
        <w:shd w:val="clear" w:color="auto" w:fill="F8FCFF"/>
        <w:ind w:firstLine="645"/>
        <w:jc w:val="left"/>
        <w:rPr>
          <w:rFonts w:ascii="仿宋" w:eastAsia="仿宋" w:hAnsi="仿宋" w:cs="宋体"/>
          <w:kern w:val="0"/>
          <w:sz w:val="24"/>
        </w:rPr>
      </w:pPr>
      <w:r w:rsidRPr="00837319">
        <w:rPr>
          <w:rFonts w:ascii="仿宋" w:eastAsia="仿宋" w:hAnsi="仿宋" w:cs="宋体" w:hint="eastAsia"/>
          <w:kern w:val="0"/>
          <w:sz w:val="32"/>
          <w:szCs w:val="32"/>
        </w:rPr>
        <w:t>（三）忠实履行职责，完成本专门委员会交办的工作任务；</w:t>
      </w:r>
    </w:p>
    <w:p w:rsidR="002A2668" w:rsidRPr="00837319" w:rsidRDefault="002A2668" w:rsidP="002A2668">
      <w:pPr>
        <w:widowControl/>
        <w:shd w:val="clear" w:color="auto" w:fill="F8FCFF"/>
        <w:ind w:firstLine="645"/>
        <w:jc w:val="left"/>
        <w:rPr>
          <w:rFonts w:ascii="仿宋" w:eastAsia="仿宋" w:hAnsi="仿宋" w:cs="宋体"/>
          <w:kern w:val="0"/>
          <w:sz w:val="24"/>
        </w:rPr>
      </w:pPr>
      <w:r w:rsidRPr="00837319">
        <w:rPr>
          <w:rFonts w:ascii="仿宋" w:eastAsia="仿宋" w:hAnsi="仿宋" w:cs="宋体" w:hint="eastAsia"/>
          <w:kern w:val="0"/>
          <w:sz w:val="32"/>
          <w:szCs w:val="32"/>
        </w:rPr>
        <w:t>（四）规范自身的言行，维护本委员会和律师协会的声誉，履行保密义务，不得利用委员身份为本人及本人所在律师事务所谋取利益、进行不正当竞争</w:t>
      </w:r>
      <w:r w:rsidRPr="00837319">
        <w:rPr>
          <w:rFonts w:ascii="仿宋" w:eastAsia="仿宋" w:hAnsi="仿宋" w:cs="宋体" w:hint="eastAsia"/>
          <w:sz w:val="32"/>
          <w:szCs w:val="32"/>
        </w:rPr>
        <w:t>。</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第十八条</w:t>
      </w:r>
      <w:r w:rsidRPr="00837319">
        <w:rPr>
          <w:rFonts w:ascii="仿宋" w:eastAsia="仿宋" w:hAnsi="仿宋" w:cs="宋体" w:hint="eastAsia"/>
          <w:sz w:val="32"/>
          <w:szCs w:val="32"/>
        </w:rPr>
        <w:t xml:space="preserve">　委员出现下列情形，其资格取消：</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cs="宋体" w:hint="eastAsia"/>
          <w:sz w:val="32"/>
          <w:szCs w:val="32"/>
        </w:rPr>
        <w:t>（一）不再从事律师工作的；</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cs="宋体" w:hint="eastAsia"/>
          <w:sz w:val="32"/>
          <w:szCs w:val="32"/>
        </w:rPr>
        <w:t>（二）无故不参加所属委员会活动两次以上的；</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cs="宋体" w:hint="eastAsia"/>
          <w:sz w:val="32"/>
          <w:szCs w:val="32"/>
        </w:rPr>
        <w:t>（三）所属委员会开展全体委员活动累计三次请假的；</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cs="宋体" w:hint="eastAsia"/>
          <w:sz w:val="32"/>
          <w:szCs w:val="32"/>
        </w:rPr>
        <w:t>（四）不完成所属委员会工作任务累计三次以上的；</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cs="宋体" w:hint="eastAsia"/>
          <w:sz w:val="32"/>
          <w:szCs w:val="32"/>
        </w:rPr>
        <w:t>（五）有严重违背本规则的行为的；</w:t>
      </w:r>
    </w:p>
    <w:p w:rsidR="002A2668" w:rsidRPr="00837319" w:rsidRDefault="002A2668" w:rsidP="002A2668">
      <w:pPr>
        <w:pStyle w:val="a4"/>
        <w:ind w:firstLineChars="150" w:firstLine="480"/>
        <w:rPr>
          <w:rFonts w:ascii="仿宋" w:eastAsia="仿宋" w:hAnsi="仿宋" w:cs="宋体"/>
          <w:sz w:val="32"/>
          <w:szCs w:val="32"/>
        </w:rPr>
      </w:pPr>
      <w:r w:rsidRPr="00837319">
        <w:rPr>
          <w:rFonts w:ascii="仿宋" w:eastAsia="仿宋" w:hAnsi="仿宋" w:cs="宋体" w:hint="eastAsia"/>
          <w:sz w:val="32"/>
          <w:szCs w:val="32"/>
        </w:rPr>
        <w:t>（六）因违反律师职业道德、执业纪律被所在地司法行政机关或律师协会给予行政处罚或行业处分的；</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委员出现上述情形的，由该委员会主任会议向会长办公会提交有关证明材料或情况说明，由会长办公会取消该委员资格。</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委员会的主任、副主任出现上述情形的，由协会秘书处</w:t>
      </w:r>
      <w:r w:rsidRPr="00837319">
        <w:rPr>
          <w:rFonts w:ascii="仿宋" w:eastAsia="仿宋" w:hAnsi="仿宋" w:cs="宋体" w:hint="eastAsia"/>
          <w:sz w:val="32"/>
          <w:szCs w:val="32"/>
        </w:rPr>
        <w:lastRenderedPageBreak/>
        <w:t>向会长办公会提交有关证明材料或情况说明，由会长办公会提请理事会取消其资格。</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第十九条</w:t>
      </w:r>
      <w:r w:rsidRPr="00837319">
        <w:rPr>
          <w:rFonts w:ascii="仿宋" w:eastAsia="仿宋" w:hAnsi="仿宋" w:cs="宋体" w:hint="eastAsia"/>
          <w:sz w:val="32"/>
          <w:szCs w:val="32"/>
        </w:rPr>
        <w:t xml:space="preserve">　各专门委员会的主任、副主任、委员本人可以向会长办公会提出书面辞职请求，委员由会长办公会批准，主任、副主任由会长办公会提交理事会审议批准。</w:t>
      </w:r>
    </w:p>
    <w:p w:rsidR="002A2668" w:rsidRPr="00837319" w:rsidRDefault="002A2668" w:rsidP="002A2668">
      <w:pPr>
        <w:pStyle w:val="a4"/>
        <w:jc w:val="center"/>
        <w:rPr>
          <w:rFonts w:ascii="黑体" w:eastAsia="黑体" w:hAnsi="黑体" w:cs="宋体"/>
          <w:sz w:val="32"/>
          <w:szCs w:val="32"/>
        </w:rPr>
      </w:pPr>
      <w:r w:rsidRPr="00837319">
        <w:rPr>
          <w:rFonts w:ascii="黑体" w:eastAsia="黑体" w:hAnsi="黑体" w:cs="宋体" w:hint="eastAsia"/>
          <w:sz w:val="32"/>
          <w:szCs w:val="32"/>
        </w:rPr>
        <w:t>第四章　专门委员会活动</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第二十条</w:t>
      </w:r>
      <w:r w:rsidRPr="00837319">
        <w:rPr>
          <w:rFonts w:ascii="仿宋" w:eastAsia="仿宋" w:hAnsi="仿宋" w:cs="宋体" w:hint="eastAsia"/>
          <w:sz w:val="32"/>
          <w:szCs w:val="32"/>
        </w:rPr>
        <w:t xml:space="preserve">　各专门委员会应按照本规则及《广西壮族自治区律师协会专门委员会设置方案》的规定，认真履行职责，积极参与律师行业管理及服务工作。</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第二十一条</w:t>
      </w:r>
      <w:r w:rsidRPr="00837319">
        <w:rPr>
          <w:rFonts w:ascii="仿宋" w:eastAsia="仿宋" w:hAnsi="仿宋" w:cs="宋体" w:hint="eastAsia"/>
          <w:sz w:val="32"/>
          <w:szCs w:val="32"/>
        </w:rPr>
        <w:t xml:space="preserve">　各专门委员会每年至少应召开一次全体会议或举办一次全区行业性的活动。</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负有经常性职责的专门委员会应当履行其经常性职责。</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第二十二条</w:t>
      </w:r>
      <w:r w:rsidRPr="00837319">
        <w:rPr>
          <w:rFonts w:ascii="仿宋" w:eastAsia="仿宋" w:hAnsi="仿宋" w:cs="宋体" w:hint="eastAsia"/>
          <w:sz w:val="32"/>
          <w:szCs w:val="32"/>
        </w:rPr>
        <w:t xml:space="preserve">　各专门委员会的活动由主任召集、主持；主任因故不能召集、主持的，由主任指定一名副主任召集、主持。</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第二十三条</w:t>
      </w:r>
      <w:r w:rsidRPr="00837319">
        <w:rPr>
          <w:rFonts w:ascii="仿宋" w:eastAsia="仿宋" w:hAnsi="仿宋" w:cs="宋体" w:hint="eastAsia"/>
          <w:sz w:val="32"/>
          <w:szCs w:val="32"/>
        </w:rPr>
        <w:t xml:space="preserve">　各专门委员会会议或其他形式活动应做会议记录或有关活动的书面记录，进行照相或摄像。</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活动结束后，应</w:t>
      </w:r>
      <w:r w:rsidRPr="00837319">
        <w:rPr>
          <w:rFonts w:ascii="仿宋" w:eastAsia="仿宋" w:hAnsi="仿宋"/>
          <w:sz w:val="32"/>
          <w:szCs w:val="32"/>
        </w:rPr>
        <w:t>及时撰写活动综述，具体、详实反映活动情况和成果，</w:t>
      </w:r>
      <w:r w:rsidRPr="00837319">
        <w:rPr>
          <w:rFonts w:ascii="仿宋" w:eastAsia="仿宋" w:hAnsi="仿宋" w:cs="宋体"/>
          <w:sz w:val="32"/>
          <w:szCs w:val="32"/>
        </w:rPr>
        <w:t xml:space="preserve"> </w:t>
      </w:r>
      <w:r w:rsidRPr="00837319">
        <w:rPr>
          <w:rFonts w:ascii="仿宋" w:eastAsia="仿宋" w:hAnsi="仿宋" w:cs="宋体" w:hint="eastAsia"/>
          <w:sz w:val="32"/>
          <w:szCs w:val="32"/>
        </w:rPr>
        <w:t>并及时在广西律师协会官方网站公布，尽可能利用网络媒体等手段传播委员会工作成果，</w:t>
      </w:r>
      <w:r w:rsidRPr="00837319">
        <w:rPr>
          <w:rFonts w:ascii="仿宋" w:eastAsia="仿宋" w:hAnsi="仿宋"/>
          <w:sz w:val="32"/>
          <w:szCs w:val="32"/>
        </w:rPr>
        <w:t>为律师从事相关业务提供借鉴和指导。</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第二十四条</w:t>
      </w:r>
      <w:r w:rsidRPr="00837319">
        <w:rPr>
          <w:rFonts w:ascii="仿宋" w:eastAsia="仿宋" w:hAnsi="仿宋" w:cs="宋体" w:hint="eastAsia"/>
          <w:sz w:val="32"/>
          <w:szCs w:val="32"/>
        </w:rPr>
        <w:t xml:space="preserve">　各专门委员会参加会议的委员人数须达</w:t>
      </w:r>
      <w:r w:rsidRPr="00837319">
        <w:rPr>
          <w:rFonts w:ascii="仿宋" w:eastAsia="仿宋" w:hAnsi="仿宋" w:cs="宋体" w:hint="eastAsia"/>
          <w:sz w:val="32"/>
          <w:szCs w:val="32"/>
        </w:rPr>
        <w:lastRenderedPageBreak/>
        <w:t>到总人数的三分之二并经到会三分之二以上委员表决通过方可形成决议；其他不需要表决的事项，参加会议的委员人数须达到总人数的二分之一以上。</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表决采用举手表决或无记名投票方式。</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第二十五条</w:t>
      </w:r>
      <w:r w:rsidRPr="00837319">
        <w:rPr>
          <w:rFonts w:ascii="仿宋" w:eastAsia="仿宋" w:hAnsi="仿宋" w:cs="宋体" w:hint="eastAsia"/>
          <w:sz w:val="32"/>
          <w:szCs w:val="32"/>
        </w:rPr>
        <w:t xml:space="preserve">　委员因故不能出席委员会会议或活动的，需书面向主任请假。因故不能出席会议或活动的委员，可以书面形式就会议议题表明意见。</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第二十六条</w:t>
      </w:r>
      <w:r w:rsidRPr="00837319">
        <w:rPr>
          <w:rFonts w:ascii="仿宋" w:eastAsia="仿宋" w:hAnsi="仿宋" w:cs="宋体" w:hint="eastAsia"/>
          <w:sz w:val="32"/>
          <w:szCs w:val="32"/>
        </w:rPr>
        <w:t xml:space="preserve">　各专门委员会应在每年</w:t>
      </w:r>
      <w:r w:rsidRPr="00837319">
        <w:rPr>
          <w:rFonts w:ascii="仿宋" w:eastAsia="仿宋" w:hAnsi="仿宋" w:cs="宋体"/>
          <w:sz w:val="32"/>
          <w:szCs w:val="32"/>
        </w:rPr>
        <w:t>1月20日前将本年度工作计划以及上一年工作总结、开展活动情况等材料报协会秘书处。</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秘书处负责将各专门委员会的材料统一汇总后编印成册，提交会长办公会、理事会审议。</w:t>
      </w:r>
    </w:p>
    <w:p w:rsidR="002A2668" w:rsidRPr="00837319" w:rsidRDefault="002A2668" w:rsidP="002A2668">
      <w:pPr>
        <w:pStyle w:val="a4"/>
        <w:jc w:val="center"/>
        <w:rPr>
          <w:rFonts w:ascii="黑体" w:eastAsia="黑体" w:hAnsi="黑体" w:cs="宋体"/>
          <w:sz w:val="32"/>
          <w:szCs w:val="32"/>
        </w:rPr>
      </w:pPr>
      <w:r w:rsidRPr="00837319">
        <w:rPr>
          <w:rFonts w:ascii="黑体" w:eastAsia="黑体" w:hAnsi="黑体" w:cs="宋体" w:hint="eastAsia"/>
          <w:sz w:val="32"/>
          <w:szCs w:val="32"/>
        </w:rPr>
        <w:t>第五章</w:t>
      </w:r>
      <w:r w:rsidRPr="00837319">
        <w:rPr>
          <w:rFonts w:ascii="黑体" w:eastAsia="黑体" w:hAnsi="黑体" w:cs="宋体"/>
          <w:sz w:val="32"/>
          <w:szCs w:val="32"/>
        </w:rPr>
        <w:t xml:space="preserve">  </w:t>
      </w:r>
      <w:r w:rsidRPr="00837319">
        <w:rPr>
          <w:rFonts w:ascii="黑体" w:eastAsia="黑体" w:hAnsi="黑体" w:cs="宋体" w:hint="eastAsia"/>
          <w:sz w:val="32"/>
          <w:szCs w:val="32"/>
        </w:rPr>
        <w:t>专门委员会活动经费</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第二十七条</w:t>
      </w:r>
      <w:r w:rsidRPr="00837319">
        <w:rPr>
          <w:rFonts w:ascii="仿宋" w:eastAsia="仿宋" w:hAnsi="仿宋" w:cs="宋体" w:hint="eastAsia"/>
          <w:sz w:val="32"/>
          <w:szCs w:val="32"/>
        </w:rPr>
        <w:t xml:space="preserve">　专门委员会的活动经费来源：</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（一）广西律师协会拨付的专门委员会活动经费；</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（二）律师事务所支持；</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（三）社会赞助等。</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第二十八条</w:t>
      </w:r>
      <w:r w:rsidRPr="00837319">
        <w:rPr>
          <w:rFonts w:ascii="仿宋" w:eastAsia="仿宋" w:hAnsi="仿宋" w:cs="宋体"/>
          <w:sz w:val="32"/>
          <w:szCs w:val="32"/>
        </w:rPr>
        <w:t xml:space="preserve">  各专门委员会开展活动，必须事先向协会秘书处备案，呈报书面活动方案及经费预算，并在活动结束后十个工作日内将经费使用的情况及有关票据提交协会秘书处财务报账。</w:t>
      </w:r>
    </w:p>
    <w:p w:rsidR="002A2668" w:rsidRPr="00837319" w:rsidRDefault="002A2668" w:rsidP="002A2668">
      <w:pPr>
        <w:pStyle w:val="a4"/>
        <w:ind w:firstLineChars="200" w:firstLine="640"/>
        <w:rPr>
          <w:rFonts w:ascii="仿宋" w:eastAsia="仿宋" w:hAnsi="仿宋" w:cs="宋体"/>
          <w:sz w:val="32"/>
          <w:szCs w:val="32"/>
        </w:rPr>
      </w:pPr>
      <w:r w:rsidRPr="00837319">
        <w:rPr>
          <w:rFonts w:ascii="仿宋" w:eastAsia="仿宋" w:hAnsi="仿宋" w:cs="宋体" w:hint="eastAsia"/>
          <w:sz w:val="32"/>
          <w:szCs w:val="32"/>
        </w:rPr>
        <w:t>各委员会应合理、节约使用活动经费。委员会活动经费</w:t>
      </w:r>
      <w:r w:rsidRPr="00837319">
        <w:rPr>
          <w:rFonts w:ascii="仿宋" w:eastAsia="仿宋" w:hAnsi="仿宋" w:cs="宋体" w:hint="eastAsia"/>
          <w:sz w:val="32"/>
          <w:szCs w:val="32"/>
        </w:rPr>
        <w:lastRenderedPageBreak/>
        <w:t>禁止在委员中分配。</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第二十九条</w:t>
      </w:r>
      <w:r w:rsidRPr="00837319">
        <w:rPr>
          <w:rFonts w:ascii="仿宋" w:eastAsia="仿宋" w:hAnsi="仿宋" w:cs="宋体"/>
          <w:b/>
          <w:sz w:val="32"/>
          <w:szCs w:val="32"/>
        </w:rPr>
        <w:t xml:space="preserve"> </w:t>
      </w:r>
      <w:r w:rsidRPr="00837319">
        <w:rPr>
          <w:rFonts w:ascii="仿宋" w:eastAsia="仿宋" w:hAnsi="仿宋" w:cs="宋体"/>
          <w:sz w:val="32"/>
          <w:szCs w:val="32"/>
        </w:rPr>
        <w:t xml:space="preserve"> </w:t>
      </w:r>
      <w:r w:rsidRPr="00837319">
        <w:rPr>
          <w:rFonts w:ascii="仿宋" w:eastAsia="仿宋" w:hAnsi="仿宋" w:cs="宋体" w:hint="eastAsia"/>
          <w:sz w:val="32"/>
          <w:szCs w:val="32"/>
        </w:rPr>
        <w:t>协会秘书处、协会财务委员会有权对各专门委员会开展活动经费的使用情况进行监督、检查。</w:t>
      </w:r>
    </w:p>
    <w:p w:rsidR="002A2668" w:rsidRPr="00837319" w:rsidRDefault="002A2668" w:rsidP="002A2668">
      <w:pPr>
        <w:pStyle w:val="a4"/>
        <w:jc w:val="center"/>
        <w:rPr>
          <w:rFonts w:ascii="黑体" w:eastAsia="黑体" w:hAnsi="黑体" w:cs="宋体"/>
          <w:sz w:val="32"/>
          <w:szCs w:val="32"/>
        </w:rPr>
      </w:pPr>
      <w:r w:rsidRPr="00837319">
        <w:rPr>
          <w:rFonts w:ascii="黑体" w:eastAsia="黑体" w:hAnsi="黑体" w:cs="宋体" w:hint="eastAsia"/>
          <w:sz w:val="32"/>
          <w:szCs w:val="32"/>
        </w:rPr>
        <w:t>第六章　附　　则</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第三十条</w:t>
      </w:r>
      <w:r w:rsidRPr="00837319">
        <w:rPr>
          <w:rFonts w:ascii="仿宋" w:eastAsia="仿宋" w:hAnsi="仿宋" w:cs="宋体" w:hint="eastAsia"/>
          <w:sz w:val="32"/>
          <w:szCs w:val="32"/>
        </w:rPr>
        <w:t xml:space="preserve">　本规则自理事会审议通过之日起生效。原《广西壮族自治区律师协会专门委员会、专业委员会规则》同时废止。</w:t>
      </w:r>
    </w:p>
    <w:p w:rsidR="002A2668" w:rsidRPr="00837319" w:rsidRDefault="002A2668" w:rsidP="002A2668">
      <w:pPr>
        <w:pStyle w:val="a4"/>
        <w:ind w:firstLineChars="200" w:firstLine="640"/>
        <w:rPr>
          <w:rFonts w:ascii="仿宋" w:eastAsia="仿宋" w:hAnsi="仿宋" w:cs="宋体"/>
          <w:sz w:val="32"/>
          <w:szCs w:val="32"/>
        </w:rPr>
      </w:pPr>
      <w:r w:rsidRPr="00837319">
        <w:rPr>
          <w:rFonts w:ascii="黑体" w:eastAsia="黑体" w:hAnsi="黑体" w:cs="宋体" w:hint="eastAsia"/>
          <w:sz w:val="32"/>
          <w:szCs w:val="32"/>
        </w:rPr>
        <w:t>第三十一条</w:t>
      </w:r>
      <w:r w:rsidRPr="00837319">
        <w:rPr>
          <w:rFonts w:ascii="仿宋" w:eastAsia="仿宋" w:hAnsi="仿宋" w:cs="宋体" w:hint="eastAsia"/>
          <w:sz w:val="32"/>
          <w:szCs w:val="32"/>
        </w:rPr>
        <w:t xml:space="preserve">　本规则所称的“以上”均包含本数。</w:t>
      </w:r>
    </w:p>
    <w:p w:rsidR="002A2668" w:rsidRPr="00837319" w:rsidRDefault="002A2668" w:rsidP="002A2668">
      <w:pPr>
        <w:ind w:firstLineChars="200" w:firstLine="640"/>
        <w:rPr>
          <w:rFonts w:ascii="仿宋" w:eastAsia="仿宋" w:hAnsi="仿宋" w:cs="宋体"/>
          <w:sz w:val="32"/>
          <w:szCs w:val="32"/>
        </w:rPr>
      </w:pPr>
      <w:r w:rsidRPr="00837319">
        <w:rPr>
          <w:rFonts w:ascii="黑体" w:eastAsia="黑体" w:hAnsi="黑体" w:cs="宋体" w:hint="eastAsia"/>
          <w:sz w:val="32"/>
          <w:szCs w:val="32"/>
        </w:rPr>
        <w:t>第三十二条</w:t>
      </w:r>
      <w:r w:rsidRPr="00837319">
        <w:rPr>
          <w:rFonts w:ascii="仿宋" w:eastAsia="仿宋" w:hAnsi="仿宋" w:cs="宋体" w:hint="eastAsia"/>
          <w:sz w:val="32"/>
          <w:szCs w:val="32"/>
        </w:rPr>
        <w:t xml:space="preserve">　本规则由理事会负责解释或理事会授权会长办公会负责解释。</w:t>
      </w:r>
    </w:p>
    <w:p w:rsidR="001B704A" w:rsidRPr="002A2668" w:rsidRDefault="001B704A">
      <w:bookmarkStart w:id="0" w:name="_GoBack"/>
      <w:bookmarkEnd w:id="0"/>
    </w:p>
    <w:sectPr w:rsidR="001B704A" w:rsidRPr="002A26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仪中黑简">
    <w:altName w:val="宋体"/>
    <w:charset w:val="86"/>
    <w:family w:val="roman"/>
    <w:pitch w:val="default"/>
    <w:sig w:usb0="00000000" w:usb1="00000000" w:usb2="00000010" w:usb3="00000000" w:csb0="00040000" w:csb1="00000000"/>
  </w:font>
  <w:font w:name="汉仪书宋一简">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68"/>
    <w:rsid w:val="001B704A"/>
    <w:rsid w:val="002A2668"/>
    <w:rsid w:val="002E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C4B58-A94A-4E44-B19B-02D08D8C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A26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sid w:val="002A2668"/>
    <w:rPr>
      <w:rFonts w:ascii="宋体" w:hAnsi="Courier New"/>
      <w:szCs w:val="21"/>
      <w:lang w:val="zh-CN"/>
    </w:rPr>
  </w:style>
  <w:style w:type="paragraph" w:styleId="a4">
    <w:name w:val="Plain Text"/>
    <w:basedOn w:val="a"/>
    <w:link w:val="a3"/>
    <w:rsid w:val="002A2668"/>
    <w:rPr>
      <w:rFonts w:ascii="宋体" w:eastAsiaTheme="minorEastAsia" w:hAnsi="Courier New" w:cstheme="minorBidi"/>
      <w:szCs w:val="21"/>
      <w:lang w:val="zh-CN"/>
    </w:rPr>
  </w:style>
  <w:style w:type="character" w:customStyle="1" w:styleId="1">
    <w:name w:val="纯文本 字符1"/>
    <w:basedOn w:val="a0"/>
    <w:uiPriority w:val="99"/>
    <w:semiHidden/>
    <w:rsid w:val="002A2668"/>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冯培铭</dc:creator>
  <cp:keywords/>
  <dc:description/>
  <cp:lastModifiedBy>冯培铭</cp:lastModifiedBy>
  <cp:revision>1</cp:revision>
  <dcterms:created xsi:type="dcterms:W3CDTF">2017-03-06T07:08:00Z</dcterms:created>
  <dcterms:modified xsi:type="dcterms:W3CDTF">2017-03-06T07:08:00Z</dcterms:modified>
</cp:coreProperties>
</file>